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FD" w:rsidRPr="00702843" w:rsidRDefault="006334FD" w:rsidP="0063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334FD" w:rsidRPr="00702843" w:rsidRDefault="006334FD" w:rsidP="0063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конкурсе творческих работ, </w:t>
      </w:r>
      <w:r w:rsidRPr="00702843">
        <w:rPr>
          <w:rFonts w:ascii="Times New Roman" w:hAnsi="Times New Roman" w:cs="Times New Roman"/>
          <w:b/>
          <w:sz w:val="28"/>
          <w:szCs w:val="28"/>
        </w:rPr>
        <w:t>посвященном  20-летнему юбилею мировой юстиции в Пензенской области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Пензенским областным судом, советом судей Пензенской области, Управлением Судебного департамента в Пензенской области, Пензенским региональным отделением Общероссийской общественной организации "Ассоциация юристов России».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 Конкурса</w:t>
      </w:r>
      <w:bookmarkStart w:id="0" w:name="_GoBack"/>
      <w:bookmarkEnd w:id="0"/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Конкурс проводится в один этап по 10 апреля 2020 г. (включительно).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Последний срок подачи работ на конкурс – 10 апреля 2020 г.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Информация об итогах Конкурса будет размещена на сайте Пензенского областного суда </w:t>
      </w:r>
      <w:hyperlink r:id="rId5" w:history="1">
        <w:r w:rsidRPr="00633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http://www.oblsud.penza.ru/</w:t>
        </w:r>
      </w:hyperlink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Управления Судебного департамента в Пензенской области </w:t>
      </w:r>
      <w:hyperlink r:id="rId6" w:history="1">
        <w:r w:rsidRPr="00633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http://usd.pnz.sudrf.ru</w:t>
        </w:r>
      </w:hyperlink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Конкурсе могут принять участие учащиеся общеобразовательных учреждений г. Пензы и Пензенской области.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конкурса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Конкурс творческих работ проводится среди учащихся образовательных учреждений Пензенской области в двух возрастных категориях.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●</w:t>
      </w: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Учащиеся 8 – 11 классов</w:t>
      </w: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написание сочинения небольшого объема и свободной композиции (эссе), выражающего индивидуальные впечатления по заданным темам и заведомо не претендующего на определяющую или исчерпывающую трактовку предмета. Конкурсную работу следует составить и оформить в рамках любой темы из предложенных вариантов.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>Сочинение (эссе) должно быть оформлено в виде текста, выполненного в формате WORD, поля 3х1,5 см, шрифт –</w:t>
      </w:r>
      <w:proofErr w:type="spellStart"/>
      <w:r w:rsidRPr="00633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TimesNewRoman</w:t>
      </w:r>
      <w:proofErr w:type="spellEnd"/>
      <w:r w:rsidRPr="00633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14 пт. не более 4 страниц, либо в виде рукописного текста не более 9 страниц, и направлено вместе с заполненной заявкой в адрес оргкомитета по электронной почте </w:t>
      </w:r>
      <w:hyperlink r:id="rId7" w:history="1">
        <w:r w:rsidRPr="006334F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ur.usd.pnz@sudrf.ru</w:t>
        </w:r>
      </w:hyperlink>
      <w:r w:rsidRPr="00633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подготовка творческой работы в любой технике исполнения (рисунок, вышивка, вязание макраме, лепка и т.п.), выражающей индивидуальные впечатления по заданным темам.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●</w:t>
      </w: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Учащиеся 5 – 7 классов: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творческой работы в любой технике исполнения (рисунок, вышивка, вязание макраме, лепка и т.п.), выражающей индивидуальные впечатления по заданным темам.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Темы для конкурсных работ: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● Сочинения: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Становление мировой юстиции в царской России;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Возрождение мировой юстиции в современной России;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Мировой суд: взгляд в будущее;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Мировой суд в царской и современной России: сходства и отличия;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Мировой судья – от слова «мир»;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Свободные размышления на тему мировой юстиции.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● Творческие работы: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Эмблема мировой юстиции Пензенской области;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Нагрудный знак мирового судьи Пензенской области;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Процесс у мирового судьи;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кабинете мирового судьи;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Скамья Примирения – символ мировой юстиции;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Свободная тема, касающаяся мировой юстиции в Пензенской области (при заполнении заявки обязательно указать в ней тематику работы).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проведение Конкурса: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Конкурс проводится в заочной форме: оргкомитет осуществляет прием заявок и работ участников, соответствующих условиям Конкурса, и передает их для оценивания жюри.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Заполненные заявки вместе с эссе принимаются в адрес оргкомитета </w:t>
      </w:r>
      <w:r w:rsidRPr="00633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 электронной почте </w:t>
      </w:r>
      <w:hyperlink r:id="rId8" w:history="1">
        <w:r w:rsidRPr="006334F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ur.usd.pnz@sudrf.ru</w:t>
        </w:r>
      </w:hyperlink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Творческие работы с заявками предоставляются в Управление Судебного департамента в Пензенской области по адресу 440061, </w:t>
      </w:r>
      <w:proofErr w:type="spellStart"/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Start"/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енза</w:t>
      </w:r>
      <w:proofErr w:type="spellEnd"/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ул.Толстого</w:t>
      </w:r>
      <w:proofErr w:type="spellEnd"/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д.8а любым удобным для участника Конкурса способом.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Участник может представить на Конкурс не более 1 </w:t>
      </w:r>
      <w:proofErr w:type="spellStart"/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Start"/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</w:t>
      </w:r>
      <w:proofErr w:type="spellEnd"/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подтверждает согласие автора на ее использование с учетом авторских прав.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Работы, представленные на Конкурс, авторам не возвращаются.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определения победителей Конкурса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основе обсуждения члены Жюри путем открытого голосования определяют победителей.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Работы участников будут рассматриваться в рамках возрастных групп: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  1. учащиеся 8 – 11 классов (эссе или рисунки и другие творческие работы)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  2. учащиеся 5 – 7 классов (рисунки и другие творческие работы).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и награждение победителей Конкурса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об итогах и награждении победителей Конкурса будет размещена на сайте Пензенского областного суда </w:t>
      </w:r>
      <w:hyperlink r:id="rId9" w:history="1">
        <w:r w:rsidRPr="00633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http://www.oblsud.penza.ru/</w:t>
        </w:r>
      </w:hyperlink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Управления Судебного департамента Пензенской области </w:t>
      </w:r>
      <w:hyperlink r:id="rId10" w:history="1">
        <w:r w:rsidRPr="00633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http://usd.pnz.sudrf.ru</w:t>
        </w:r>
      </w:hyperlink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Дипломы и памятные подарки победителям будут вручены в торжественной обстановке в Пензенском областном суде (оргкомитет конкурса свяжется с победителями и призёрами для уточнения деталей).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вопросы можно задать по телефонам: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+7 (8412) 63-80-29 (Управление Судебного департамента в Пензенской области);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+7 (8412) 99-51-12 (пресс-служба Пензенского областного суда).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 также по электронной почте </w:t>
      </w:r>
      <w:hyperlink r:id="rId11" w:history="1">
        <w:r w:rsidRPr="006334F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ur.usd.pnz@sudrf.ru</w:t>
        </w:r>
      </w:hyperlink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334FD" w:rsidRPr="006334FD" w:rsidRDefault="006334FD" w:rsidP="00633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заявки на конкурс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творческих работ, посвященный 20-летнему юбилею мировой юстиции в Пензенской области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работы: «_____________________________________________»</w:t>
      </w:r>
    </w:p>
    <w:p w:rsidR="006334FD" w:rsidRPr="006334FD" w:rsidRDefault="006334FD" w:rsidP="0063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_______________________________(эссе или творческая работа)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5646"/>
      </w:tblGrid>
      <w:tr w:rsidR="006334FD" w:rsidRPr="006334FD" w:rsidTr="006334FD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участнике</w:t>
            </w:r>
          </w:p>
        </w:tc>
      </w:tr>
      <w:tr w:rsidR="006334FD" w:rsidRPr="006334FD" w:rsidTr="006334FD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4FD" w:rsidRPr="006334FD" w:rsidTr="006334FD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(сотовый)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4FD" w:rsidRPr="006334FD" w:rsidTr="006334FD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4FD" w:rsidRPr="006334FD" w:rsidTr="006334FD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4FD" w:rsidRPr="006334FD" w:rsidTr="006334FD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4FD" w:rsidRPr="006334FD" w:rsidTr="006334FD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учебы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4FD" w:rsidRPr="006334FD" w:rsidTr="006334FD">
        <w:trPr>
          <w:tblCellSpacing w:w="0" w:type="dxa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4FD" w:rsidRPr="006334FD" w:rsidRDefault="006334FD" w:rsidP="00633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3A88" w:rsidRDefault="00E53A88"/>
    <w:sectPr w:rsidR="00E5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FD"/>
    <w:rsid w:val="006334FD"/>
    <w:rsid w:val="00702843"/>
    <w:rsid w:val="00853168"/>
    <w:rsid w:val="00E53A88"/>
    <w:rsid w:val="00EC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34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3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.usd.pnz@sudrf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.usd.pnz@sudrf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sd.pnz.sudrf.ru/" TargetMode="External"/><Relationship Id="rId11" Type="http://schemas.openxmlformats.org/officeDocument/2006/relationships/hyperlink" Target="mailto:ur.usd.pnz@sudrf.ru" TargetMode="External"/><Relationship Id="rId5" Type="http://schemas.openxmlformats.org/officeDocument/2006/relationships/hyperlink" Target="http://www.oblsud.penza.ru/" TargetMode="External"/><Relationship Id="rId10" Type="http://schemas.openxmlformats.org/officeDocument/2006/relationships/hyperlink" Target="http://usd.pnz.sud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lsud.pen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Metod1</cp:lastModifiedBy>
  <cp:revision>4</cp:revision>
  <cp:lastPrinted>2020-03-03T04:55:00Z</cp:lastPrinted>
  <dcterms:created xsi:type="dcterms:W3CDTF">2020-02-28T13:59:00Z</dcterms:created>
  <dcterms:modified xsi:type="dcterms:W3CDTF">2020-03-03T04:59:00Z</dcterms:modified>
</cp:coreProperties>
</file>